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4E" w:rsidRPr="00232BBF" w:rsidRDefault="0030124E" w:rsidP="0030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232BB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A2C69" wp14:editId="7076B040">
            <wp:simplePos x="0" y="0"/>
            <wp:positionH relativeFrom="margin">
              <wp:posOffset>603885</wp:posOffset>
            </wp:positionH>
            <wp:positionV relativeFrom="margin">
              <wp:posOffset>77470</wp:posOffset>
            </wp:positionV>
            <wp:extent cx="7867650" cy="1960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A4" w:rsidRPr="00232BBF">
        <w:rPr>
          <w:rFonts w:ascii="Times New Roman" w:hAnsi="Times New Roman" w:cs="Times New Roman"/>
          <w:b/>
          <w:bCs/>
          <w:color w:val="000000"/>
        </w:rPr>
        <w:br/>
      </w:r>
      <w:r w:rsidRPr="00232BBF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30124E" w:rsidRPr="00232BBF" w:rsidRDefault="0030124E" w:rsidP="0030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BBF">
        <w:rPr>
          <w:rFonts w:ascii="Times New Roman" w:eastAsia="Times New Roman" w:hAnsi="Times New Roman" w:cs="Times New Roman"/>
          <w:b/>
          <w:sz w:val="32"/>
          <w:szCs w:val="32"/>
        </w:rPr>
        <w:t>по литературе</w:t>
      </w:r>
    </w:p>
    <w:p w:rsidR="0030124E" w:rsidRPr="00232BBF" w:rsidRDefault="0030124E" w:rsidP="0030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BBF">
        <w:rPr>
          <w:rFonts w:ascii="Times New Roman" w:eastAsia="Times New Roman" w:hAnsi="Times New Roman" w:cs="Times New Roman"/>
          <w:b/>
          <w:sz w:val="32"/>
          <w:szCs w:val="32"/>
        </w:rPr>
        <w:t>10 класс</w:t>
      </w:r>
    </w:p>
    <w:p w:rsidR="0030124E" w:rsidRPr="00232BBF" w:rsidRDefault="0030124E" w:rsidP="003012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24E" w:rsidRPr="00232BBF" w:rsidRDefault="0030124E" w:rsidP="0030124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0124E" w:rsidRPr="00232BBF" w:rsidRDefault="0030124E" w:rsidP="0030124E">
      <w:pPr>
        <w:spacing w:after="0"/>
        <w:ind w:left="10065" w:hanging="1"/>
        <w:rPr>
          <w:rFonts w:ascii="Times New Roman" w:eastAsia="Times New Roman" w:hAnsi="Times New Roman" w:cs="Times New Roman"/>
          <w:sz w:val="28"/>
          <w:szCs w:val="28"/>
        </w:rPr>
      </w:pPr>
      <w:r w:rsidRPr="00232B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Программу составили:            </w:t>
      </w:r>
      <w:r w:rsidRPr="00232BB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0124E" w:rsidRPr="00232BBF" w:rsidRDefault="0030124E" w:rsidP="0030124E">
      <w:pPr>
        <w:spacing w:after="0" w:line="240" w:lineRule="auto"/>
        <w:ind w:left="10065" w:hang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BBF">
        <w:rPr>
          <w:rFonts w:ascii="Times New Roman" w:eastAsia="Times New Roman" w:hAnsi="Times New Roman" w:cs="Times New Roman"/>
          <w:sz w:val="28"/>
          <w:szCs w:val="28"/>
        </w:rPr>
        <w:t>учителя  русского</w:t>
      </w:r>
      <w:proofErr w:type="gramEnd"/>
      <w:r w:rsidRPr="00232BBF">
        <w:rPr>
          <w:rFonts w:ascii="Times New Roman" w:eastAsia="Times New Roman" w:hAnsi="Times New Roman" w:cs="Times New Roman"/>
          <w:sz w:val="28"/>
          <w:szCs w:val="28"/>
        </w:rPr>
        <w:t xml:space="preserve"> языка и литературы </w:t>
      </w:r>
    </w:p>
    <w:p w:rsidR="0030124E" w:rsidRPr="00232BBF" w:rsidRDefault="0030124E" w:rsidP="0030124E">
      <w:pPr>
        <w:spacing w:after="0" w:line="240" w:lineRule="auto"/>
        <w:ind w:left="10065" w:hanging="1"/>
        <w:rPr>
          <w:rFonts w:ascii="Times New Roman" w:eastAsia="Times New Roman" w:hAnsi="Times New Roman" w:cs="Times New Roman"/>
          <w:sz w:val="28"/>
          <w:szCs w:val="28"/>
        </w:rPr>
      </w:pPr>
      <w:r w:rsidRPr="00232BBF">
        <w:rPr>
          <w:rFonts w:ascii="Times New Roman" w:eastAsia="Times New Roman" w:hAnsi="Times New Roman" w:cs="Times New Roman"/>
          <w:sz w:val="28"/>
          <w:szCs w:val="28"/>
        </w:rPr>
        <w:t>Котенко Т.Д., Дмитриева И.Б.</w:t>
      </w: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0124E" w:rsidRPr="00232BBF" w:rsidRDefault="0030124E" w:rsidP="00CF4D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232BBF">
        <w:rPr>
          <w:b/>
          <w:bCs/>
          <w:color w:val="000000"/>
          <w:sz w:val="22"/>
          <w:szCs w:val="22"/>
        </w:rPr>
        <w:t>Г.Стрежевой</w:t>
      </w:r>
      <w:proofErr w:type="spellEnd"/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Рабочая программа по русскому языку в 10 классе составлена на основе:</w:t>
      </w:r>
    </w:p>
    <w:p w:rsidR="00CF4DA4" w:rsidRPr="00232BBF" w:rsidRDefault="00CF4DA4" w:rsidP="0030124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Федерального закона «Об образовании в Российской Федерации» от 29.12. 2012г № 273-ФЗ.</w:t>
      </w:r>
    </w:p>
    <w:p w:rsidR="00CF4DA4" w:rsidRPr="00232BBF" w:rsidRDefault="00CF4DA4" w:rsidP="0030124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Федерального компонента государственного стандарта (начального общего, основного общего образования, среднего(полного) общего образования), утвержденного приказом Минобразования России от 05.03. 2004г № 1089основного общего образования.</w:t>
      </w:r>
    </w:p>
    <w:p w:rsidR="00CF4DA4" w:rsidRPr="00232BBF" w:rsidRDefault="00CF4DA4" w:rsidP="00CF4DA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Программы по литературе для общеобразовательных учреждений (10-11 классы),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 xml:space="preserve">авторы: </w:t>
      </w:r>
      <w:proofErr w:type="spellStart"/>
      <w:r w:rsidRPr="00232BBF">
        <w:rPr>
          <w:color w:val="000000"/>
          <w:sz w:val="22"/>
          <w:szCs w:val="22"/>
        </w:rPr>
        <w:t>В.И.Сахаров</w:t>
      </w:r>
      <w:proofErr w:type="spellEnd"/>
      <w:r w:rsidRPr="00232BBF">
        <w:rPr>
          <w:color w:val="000000"/>
          <w:sz w:val="22"/>
          <w:szCs w:val="22"/>
        </w:rPr>
        <w:t xml:space="preserve">, </w:t>
      </w:r>
      <w:proofErr w:type="spellStart"/>
      <w:r w:rsidRPr="00232BBF">
        <w:rPr>
          <w:color w:val="000000"/>
          <w:sz w:val="22"/>
          <w:szCs w:val="22"/>
        </w:rPr>
        <w:t>С.А.Зинин</w:t>
      </w:r>
      <w:proofErr w:type="spellEnd"/>
      <w:r w:rsidRPr="00232BBF">
        <w:rPr>
          <w:color w:val="000000"/>
          <w:sz w:val="22"/>
          <w:szCs w:val="22"/>
        </w:rPr>
        <w:t xml:space="preserve">, </w:t>
      </w:r>
      <w:proofErr w:type="spellStart"/>
      <w:r w:rsidRPr="00232BBF">
        <w:rPr>
          <w:color w:val="000000"/>
          <w:sz w:val="22"/>
          <w:szCs w:val="22"/>
        </w:rPr>
        <w:t>В.А.Чалмаев</w:t>
      </w:r>
      <w:proofErr w:type="spellEnd"/>
      <w:r w:rsidRPr="00232BBF">
        <w:rPr>
          <w:color w:val="000000"/>
          <w:sz w:val="22"/>
          <w:szCs w:val="22"/>
        </w:rPr>
        <w:t>. М.: «Русское слово», 2011.</w:t>
      </w: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Пояснительная записка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  <w:u w:val="single"/>
        </w:rPr>
        <w:t>Статус документа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Настоящая программа по литературе для 10 класса создана на основе государственного стандарта основного общего образования и программы общеобразовательных учреждений «Литература» под редакцией В.И.Сахарова, С.А. Зинина, М.: Русское слово,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  <w:u w:val="single"/>
        </w:rPr>
        <w:t>Структура документа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Рабочая программа по литературе представляет собой целостный документ, включающий разделы: пояснительную записку; учебно-тематический план; требования к уровню подготовки учащихся; перечень учебно-методического обеспечения.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  <w:u w:val="single"/>
        </w:rPr>
        <w:t>Общая характеристика учебного предмета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Цель изучения литературы в школе – приобщение учащихся к искусству слова, богатству русской классической и зарубежной литературы; формирование представления о литературе как социокультурной единице.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Формирование у учащихся способности воспринимать и оценивать произведения литературы с эстетической точки зрения.</w:t>
      </w:r>
    </w:p>
    <w:p w:rsidR="00CF4DA4" w:rsidRPr="00232BBF" w:rsidRDefault="00CF4DA4" w:rsidP="0030124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32BBF">
        <w:rPr>
          <w:color w:val="000000"/>
          <w:sz w:val="22"/>
          <w:szCs w:val="22"/>
        </w:rPr>
        <w:t>общегуманистические</w:t>
      </w:r>
      <w:proofErr w:type="spellEnd"/>
      <w:r w:rsidRPr="00232BBF">
        <w:rPr>
          <w:color w:val="000000"/>
          <w:sz w:val="22"/>
          <w:szCs w:val="22"/>
        </w:rPr>
        <w:t xml:space="preserve"> идеалы, воспитывающими высокие нравственные чувства у человека читающего.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Содержание школьного литературного образования концентрично – оно включает два больших концентра (5-9 класс и 10-11 класс).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Программа второго концентра рассчитана на 3 часа в неделю.</w:t>
      </w:r>
    </w:p>
    <w:p w:rsidR="00CF4DA4" w:rsidRPr="00232BBF" w:rsidRDefault="00CF4DA4" w:rsidP="00FC133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СОДЕРЖАНИЕ РАБОЧЕЙ ПРОГРАММЫ</w:t>
      </w: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102 часа</w:t>
      </w: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Понятие литературного процесса. Литературное произведение в историко-культурном контексте </w:t>
      </w:r>
      <w:r w:rsidRPr="00232BBF">
        <w:rPr>
          <w:color w:val="000000"/>
          <w:sz w:val="22"/>
          <w:szCs w:val="22"/>
        </w:rPr>
        <w:br/>
        <w:t>(вводный урок) </w:t>
      </w:r>
      <w:r w:rsidRPr="00232BBF">
        <w:rPr>
          <w:b/>
          <w:bCs/>
          <w:color w:val="000000"/>
          <w:sz w:val="22"/>
          <w:szCs w:val="22"/>
        </w:rPr>
        <w:t>(1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br/>
        <w:t>      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творчества автора.</w:t>
      </w:r>
      <w:r w:rsidRPr="00232BBF">
        <w:rPr>
          <w:color w:val="000000"/>
          <w:sz w:val="22"/>
          <w:szCs w:val="22"/>
        </w:rPr>
        <w:br/>
      </w: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Русская литература второй половины XIX века (1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Обзор русской литературы 2 половины 19 века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А. Н. Островский (1</w:t>
      </w:r>
      <w:r w:rsidR="00FC1336"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1</w:t>
      </w:r>
      <w:r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И. А. Гончаров</w:t>
      </w:r>
      <w:r w:rsidRPr="00232BBF">
        <w:rPr>
          <w:b/>
          <w:bCs/>
          <w:i/>
          <w:iCs/>
          <w:color w:val="000000"/>
          <w:sz w:val="22"/>
          <w:szCs w:val="22"/>
        </w:rPr>
        <w:t> </w:t>
      </w:r>
      <w:r w:rsidRPr="00232BBF">
        <w:rPr>
          <w:b/>
          <w:bCs/>
          <w:color w:val="000000"/>
          <w:sz w:val="22"/>
          <w:szCs w:val="22"/>
        </w:rPr>
        <w:t>(</w:t>
      </w:r>
      <w:r w:rsidR="00FC1336" w:rsidRPr="00232BBF">
        <w:rPr>
          <w:b/>
          <w:bCs/>
          <w:color w:val="000000"/>
          <w:sz w:val="22"/>
          <w:szCs w:val="22"/>
        </w:rPr>
        <w:t>7</w:t>
      </w:r>
      <w:r w:rsidRPr="00232BBF">
        <w:rPr>
          <w:b/>
          <w:bCs/>
          <w:color w:val="000000"/>
          <w:sz w:val="22"/>
          <w:szCs w:val="22"/>
        </w:rPr>
        <w:t xml:space="preserve">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 И.А.Гончарова.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Реализм. Роман. Сюжет. Система образов. Герой, характер, тип. Авторская позиция. Психологизм. Диалог. Внутренний монолог. Деталь. Авторская позиция. Замысел.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И. С. Тургенев (1</w:t>
      </w:r>
      <w:r w:rsidR="00FC1336" w:rsidRPr="00232BBF">
        <w:rPr>
          <w:b/>
          <w:bCs/>
          <w:color w:val="000000"/>
          <w:sz w:val="22"/>
          <w:szCs w:val="22"/>
        </w:rPr>
        <w:t>0</w:t>
      </w:r>
      <w:r w:rsidRPr="00232BBF">
        <w:rPr>
          <w:b/>
          <w:bCs/>
          <w:color w:val="000000"/>
          <w:sz w:val="22"/>
          <w:szCs w:val="22"/>
        </w:rPr>
        <w:t xml:space="preserve">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Д.Писарева «Базаров». «Стихотворения в прозе»: тематическое и жанровое своеобразие, стилистические особенности.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Герой, тип, характер. Проблематика. Ирония, сатира, сарказм. Психологизм. Трагический конфликт. Верлибр. Афоризм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lastRenderedPageBreak/>
        <w:t>Н. Г. Чернышевский(</w:t>
      </w:r>
      <w:r w:rsidR="00FC1336" w:rsidRPr="00232BBF">
        <w:rPr>
          <w:b/>
          <w:bCs/>
          <w:color w:val="000000"/>
          <w:sz w:val="22"/>
          <w:szCs w:val="22"/>
        </w:rPr>
        <w:t>2</w:t>
      </w:r>
      <w:r w:rsidRPr="00232BBF">
        <w:rPr>
          <w:b/>
          <w:bCs/>
          <w:color w:val="000000"/>
          <w:sz w:val="22"/>
          <w:szCs w:val="22"/>
        </w:rPr>
        <w:t>ч</w:t>
      </w:r>
      <w:r w:rsidRPr="00232BBF">
        <w:rPr>
          <w:color w:val="000000"/>
          <w:sz w:val="22"/>
          <w:szCs w:val="22"/>
        </w:rPr>
        <w:t>) Жизнь и творчество. Роман «Что делать». Идейный мир романа. Искания «новой женщины». «Новые люди» в романе.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Н. А. Некрасов (</w:t>
      </w:r>
      <w:r w:rsidR="00FC1336"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>13</w:t>
      </w:r>
      <w:r w:rsidRPr="00232BBF">
        <w:rPr>
          <w:rStyle w:val="a4"/>
          <w:b/>
          <w:bCs/>
          <w:i w:val="0"/>
          <w:iCs w:val="0"/>
          <w:color w:val="000000"/>
          <w:sz w:val="22"/>
          <w:szCs w:val="22"/>
        </w:rPr>
        <w:t xml:space="preserve">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 xml:space="preserve">Жизнь и творчество Н.А. Некрасова. Лирика. 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гроба...»; «Я не люблю иронии твоей...» «Забытая деревня». «Блажен незлобивый поэт». 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</w:t>
      </w:r>
      <w:proofErr w:type="spellStart"/>
      <w:r w:rsidRPr="00232BBF">
        <w:rPr>
          <w:color w:val="000000"/>
          <w:sz w:val="22"/>
          <w:szCs w:val="22"/>
        </w:rPr>
        <w:t>Яким</w:t>
      </w:r>
      <w:proofErr w:type="spellEnd"/>
      <w:r w:rsidRPr="00232BBF">
        <w:rPr>
          <w:color w:val="000000"/>
          <w:sz w:val="22"/>
          <w:szCs w:val="22"/>
        </w:rPr>
        <w:t xml:space="preserve"> Нагой и </w:t>
      </w:r>
      <w:proofErr w:type="spellStart"/>
      <w:r w:rsidRPr="00232BBF">
        <w:rPr>
          <w:color w:val="000000"/>
          <w:sz w:val="22"/>
          <w:szCs w:val="22"/>
        </w:rPr>
        <w:t>Ермил</w:t>
      </w:r>
      <w:proofErr w:type="spellEnd"/>
      <w:r w:rsidRPr="00232BBF">
        <w:rPr>
          <w:color w:val="000000"/>
          <w:sz w:val="22"/>
          <w:szCs w:val="22"/>
        </w:rPr>
        <w:t xml:space="preserve"> </w:t>
      </w:r>
      <w:proofErr w:type="spellStart"/>
      <w:r w:rsidRPr="00232BBF">
        <w:rPr>
          <w:color w:val="000000"/>
          <w:sz w:val="22"/>
          <w:szCs w:val="22"/>
        </w:rPr>
        <w:t>Гирин</w:t>
      </w:r>
      <w:proofErr w:type="spellEnd"/>
      <w:r w:rsidRPr="00232BBF">
        <w:rPr>
          <w:color w:val="000000"/>
          <w:sz w:val="22"/>
          <w:szCs w:val="22"/>
        </w:rPr>
        <w:t xml:space="preserve">. Вера поэта в духовную силу, «богатырство народа». Савелий и Матрёна Тимофеевна. Образ Гриши </w:t>
      </w:r>
      <w:proofErr w:type="spellStart"/>
      <w:r w:rsidRPr="00232BBF">
        <w:rPr>
          <w:color w:val="000000"/>
          <w:sz w:val="22"/>
          <w:szCs w:val="22"/>
        </w:rPr>
        <w:t>Добросклонова</w:t>
      </w:r>
      <w:proofErr w:type="spellEnd"/>
      <w:r w:rsidRPr="00232BBF">
        <w:rPr>
          <w:color w:val="000000"/>
          <w:sz w:val="22"/>
          <w:szCs w:val="22"/>
        </w:rPr>
        <w:t>, его роль в поэме. Открытый «финал» поэмы. Неразрешённость вопроса о народной судьбе.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Проблематика. Лирический герой. Жанр поэмы-эпопеи. Образ автора. Авторская позиция.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Ф. И. Тютчев (4ч)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творчество. Лирика. Мотивы лирики Тютчева Своеобразие любовной лирики Тютчева. «О, как убийственно мы любим…», «К. Б.</w:t>
      </w:r>
      <w:proofErr w:type="gramStart"/>
      <w:r w:rsidRPr="00232BBF">
        <w:rPr>
          <w:color w:val="000000"/>
          <w:sz w:val="22"/>
          <w:szCs w:val="22"/>
        </w:rPr>
        <w:t>» ,</w:t>
      </w:r>
      <w:proofErr w:type="gramEnd"/>
      <w:r w:rsidRPr="00232BBF">
        <w:rPr>
          <w:b/>
          <w:bCs/>
          <w:color w:val="000000"/>
          <w:sz w:val="22"/>
          <w:szCs w:val="22"/>
        </w:rPr>
        <w:t> </w:t>
      </w:r>
      <w:r w:rsidRPr="00232BBF">
        <w:rPr>
          <w:color w:val="000000"/>
          <w:sz w:val="22"/>
          <w:szCs w:val="22"/>
        </w:rPr>
        <w:t>«</w:t>
      </w:r>
      <w:proofErr w:type="spellStart"/>
      <w:r w:rsidRPr="00232BBF">
        <w:rPr>
          <w:color w:val="000000"/>
          <w:sz w:val="22"/>
          <w:szCs w:val="22"/>
        </w:rPr>
        <w:t>Silentium</w:t>
      </w:r>
      <w:proofErr w:type="spellEnd"/>
      <w:r w:rsidRPr="00232BBF">
        <w:rPr>
          <w:color w:val="000000"/>
          <w:sz w:val="22"/>
          <w:szCs w:val="22"/>
        </w:rPr>
        <w:t>!», «Не то, что мните вы, природа...», «Умом Россию не понять...», «О, как убийственно мы любим...», «Нам не дано предугадать...», «К.Б.» («Я встретил вас - и всё былое...»);«Эти бедные селенья...», «Над этой тёмною толпою», «Последняя любовь»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Понятие о философской лирике. Изобразительно-выразительные средства в лирике. Лирический герой.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А. А. Фет (4ч)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творчество. Лирика. «Это утро, радость эта...», «Шепот, робкое дыханье...», «Сияла ночь. Луной был полон сад. Лежали...», «Ещё майская ночь»; «Это утро, радость эта...», «Одним толчком согнать ладью живую...», «Я пришёл к тебе с приветом...» и др. Мотивы лирики А.А. Фета.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Художественный образ. Содержание и форма. Новаторство. Традиции.</w:t>
      </w:r>
    </w:p>
    <w:p w:rsidR="00CF4DA4" w:rsidRPr="00232BBF" w:rsidRDefault="00FC1336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Н. С. Лесков (3</w:t>
      </w:r>
      <w:r w:rsidR="00CF4DA4" w:rsidRPr="00232BBF">
        <w:rPr>
          <w:b/>
          <w:bCs/>
          <w:color w:val="000000"/>
          <w:sz w:val="22"/>
          <w:szCs w:val="22"/>
        </w:rPr>
        <w:t>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 xml:space="preserve">Жизнь и творчество. Повесть «Очарованный странник». Формирование типа русского праведника в трагических обстоятельствах жизни. Судьба Ивана </w:t>
      </w:r>
      <w:proofErr w:type="spellStart"/>
      <w:r w:rsidRPr="00232BBF">
        <w:rPr>
          <w:color w:val="000000"/>
          <w:sz w:val="22"/>
          <w:szCs w:val="22"/>
        </w:rPr>
        <w:t>Флягина</w:t>
      </w:r>
      <w:proofErr w:type="spellEnd"/>
      <w:r w:rsidRPr="00232BBF">
        <w:rPr>
          <w:color w:val="000000"/>
          <w:sz w:val="22"/>
          <w:szCs w:val="22"/>
        </w:rPr>
        <w:t>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Язык и стиль.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М. Е. Салтыков – Щедрин (</w:t>
      </w:r>
      <w:r w:rsidR="00FC1336" w:rsidRPr="00232BBF">
        <w:rPr>
          <w:b/>
          <w:bCs/>
          <w:color w:val="000000"/>
          <w:sz w:val="22"/>
          <w:szCs w:val="22"/>
        </w:rPr>
        <w:t>6</w:t>
      </w:r>
      <w:r w:rsidRPr="00232BBF">
        <w:rPr>
          <w:b/>
          <w:bCs/>
          <w:color w:val="000000"/>
          <w:sz w:val="22"/>
          <w:szCs w:val="22"/>
        </w:rPr>
        <w:t xml:space="preserve">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</w:t>
      </w:r>
      <w:r w:rsidRPr="00232BBF">
        <w:rPr>
          <w:i/>
          <w:iCs/>
          <w:color w:val="000000"/>
          <w:sz w:val="22"/>
          <w:szCs w:val="22"/>
        </w:rPr>
        <w:t> М. Е. Салтыкова-Щедрина. Роман «История одного города» Обзор. «Сказки для детей изрядного возраста» Салтыкова-Щедрина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Сатира, сарказм. Гротеск, гипербола.</w:t>
      </w:r>
    </w:p>
    <w:p w:rsidR="00CF4DA4" w:rsidRPr="00232BBF" w:rsidRDefault="00FC1336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Л. Н. Толстой (17</w:t>
      </w:r>
      <w:r w:rsidR="00CF4DA4" w:rsidRPr="00232BBF">
        <w:rPr>
          <w:b/>
          <w:bCs/>
          <w:color w:val="000000"/>
          <w:sz w:val="22"/>
          <w:szCs w:val="22"/>
        </w:rPr>
        <w:t xml:space="preserve">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Эпизод </w:t>
      </w:r>
      <w:proofErr w:type="spellStart"/>
      <w:r w:rsidRPr="00232BBF">
        <w:rPr>
          <w:color w:val="000000"/>
          <w:sz w:val="22"/>
          <w:szCs w:val="22"/>
        </w:rPr>
        <w:t>Аустерлицкого</w:t>
      </w:r>
      <w:proofErr w:type="spellEnd"/>
      <w:r w:rsidRPr="00232BBF">
        <w:rPr>
          <w:color w:val="000000"/>
          <w:sz w:val="22"/>
          <w:szCs w:val="22"/>
        </w:rPr>
        <w:t xml:space="preserve">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Ф. М. Достоевский (11 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b/>
          <w:bCs/>
          <w:color w:val="000000"/>
          <w:sz w:val="22"/>
          <w:szCs w:val="22"/>
        </w:rPr>
        <w:t>А. П. Чехов (</w:t>
      </w:r>
      <w:r w:rsidR="00FC1336" w:rsidRPr="00232BBF">
        <w:rPr>
          <w:b/>
          <w:bCs/>
          <w:color w:val="000000"/>
          <w:sz w:val="22"/>
          <w:szCs w:val="22"/>
        </w:rPr>
        <w:t>7</w:t>
      </w:r>
      <w:r w:rsidRPr="00232BBF">
        <w:rPr>
          <w:b/>
          <w:bCs/>
          <w:color w:val="000000"/>
          <w:sz w:val="22"/>
          <w:szCs w:val="22"/>
        </w:rPr>
        <w:t>ч)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color w:val="000000"/>
          <w:sz w:val="22"/>
          <w:szCs w:val="22"/>
        </w:rPr>
        <w:t>Жизнь и творчество. Рассказ «</w:t>
      </w:r>
      <w:proofErr w:type="spellStart"/>
      <w:r w:rsidRPr="00232BBF">
        <w:rPr>
          <w:color w:val="000000"/>
          <w:sz w:val="22"/>
          <w:szCs w:val="22"/>
        </w:rPr>
        <w:t>Ионыч</w:t>
      </w:r>
      <w:proofErr w:type="spellEnd"/>
      <w:r w:rsidRPr="00232BBF">
        <w:rPr>
          <w:color w:val="000000"/>
          <w:sz w:val="22"/>
          <w:szCs w:val="22"/>
        </w:rPr>
        <w:t>». Трилогия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А.П. Чехова в пьесе «Вишневый сад».</w:t>
      </w:r>
    </w:p>
    <w:p w:rsidR="00CF4DA4" w:rsidRPr="00232BBF" w:rsidRDefault="00CF4DA4" w:rsidP="00CF4D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32BBF">
        <w:rPr>
          <w:rStyle w:val="a4"/>
          <w:color w:val="000000"/>
          <w:sz w:val="22"/>
          <w:szCs w:val="22"/>
        </w:rPr>
        <w:t>Теория литературы.</w:t>
      </w:r>
      <w:r w:rsidRPr="00232BBF">
        <w:rPr>
          <w:color w:val="000000"/>
          <w:sz w:val="22"/>
          <w:szCs w:val="22"/>
        </w:rPr>
        <w:t> Сюжет, тема, проблематика. Конфликт. Сюжет. Композиция. Герой, характер, тип. Авторская позиция. Драма. Комедия. Ремарка. Жанр. Стиль и язык.</w:t>
      </w:r>
    </w:p>
    <w:p w:rsidR="0050348C" w:rsidRPr="00232BBF" w:rsidRDefault="0050348C" w:rsidP="0050348C">
      <w:pPr>
        <w:jc w:val="center"/>
        <w:rPr>
          <w:rFonts w:ascii="Times New Roman" w:hAnsi="Times New Roman" w:cs="Times New Roman"/>
          <w:b/>
        </w:rPr>
      </w:pPr>
      <w:r w:rsidRPr="00232BBF">
        <w:rPr>
          <w:rFonts w:ascii="Times New Roman" w:hAnsi="Times New Roman" w:cs="Times New Roman"/>
          <w:b/>
        </w:rPr>
        <w:t xml:space="preserve">Тематическое планирование уроков литературы в 10 классе </w:t>
      </w:r>
    </w:p>
    <w:p w:rsidR="0050348C" w:rsidRPr="00232BBF" w:rsidRDefault="0050348C" w:rsidP="005034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32BBF">
        <w:rPr>
          <w:rFonts w:ascii="Times New Roman" w:hAnsi="Times New Roman" w:cs="Times New Roman"/>
          <w:b/>
        </w:rPr>
        <w:t>по у</w:t>
      </w:r>
      <w:r w:rsidR="00C56535" w:rsidRPr="00232BBF">
        <w:rPr>
          <w:rFonts w:ascii="Times New Roman" w:hAnsi="Times New Roman" w:cs="Times New Roman"/>
          <w:b/>
        </w:rPr>
        <w:t>чебнику  «Литература (1,2.часть</w:t>
      </w:r>
      <w:r w:rsidRPr="00232BBF">
        <w:rPr>
          <w:rFonts w:ascii="Times New Roman" w:hAnsi="Times New Roman" w:cs="Times New Roman"/>
          <w:b/>
        </w:rPr>
        <w:t xml:space="preserve">)» под редакцией В.Н.Сахарова и С.А.Зинина </w:t>
      </w:r>
    </w:p>
    <w:p w:rsidR="0050348C" w:rsidRPr="00232BBF" w:rsidRDefault="0050348C" w:rsidP="005034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32BBF">
        <w:rPr>
          <w:rFonts w:ascii="Times New Roman" w:hAnsi="Times New Roman" w:cs="Times New Roman"/>
          <w:b/>
          <w:bCs/>
        </w:rPr>
        <w:t xml:space="preserve">из расчёта </w:t>
      </w:r>
      <w:r w:rsidRPr="00232BBF">
        <w:rPr>
          <w:rFonts w:ascii="Times New Roman" w:hAnsi="Times New Roman" w:cs="Times New Roman"/>
          <w:b/>
        </w:rPr>
        <w:t>3 часа в неделю (102 час.)</w:t>
      </w:r>
    </w:p>
    <w:p w:rsidR="008D303B" w:rsidRPr="00232BBF" w:rsidRDefault="0050348C" w:rsidP="0050348C">
      <w:pPr>
        <w:rPr>
          <w:rFonts w:ascii="Times New Roman" w:hAnsi="Times New Roman" w:cs="Times New Roman"/>
        </w:rPr>
      </w:pPr>
      <w:r w:rsidRPr="00232BBF">
        <w:rPr>
          <w:rFonts w:ascii="Times New Roman" w:hAnsi="Times New Roman" w:cs="Times New Roman"/>
        </w:rPr>
        <w:t xml:space="preserve">Тематическое планирование уроков литературы в 10-м классе составлено в соответствии с обязательным минимумом содержания литературного образования. Курс включает в себя произведения художественной литературы 2-й половины 19 века, историко-литературные сведения и теоретико-литературные понятия, помогающие освоению духовного богатства художественных произведений.                                                                                                                                        </w:t>
      </w:r>
      <w:r w:rsidR="00964906" w:rsidRPr="00232BBF">
        <w:rPr>
          <w:rFonts w:ascii="Times New Roman" w:hAnsi="Times New Roman" w:cs="Times New Roman"/>
        </w:rPr>
        <w:t xml:space="preserve">                                        </w:t>
      </w:r>
      <w:r w:rsidRPr="00232BBF">
        <w:rPr>
          <w:rFonts w:ascii="Times New Roman" w:hAnsi="Times New Roman" w:cs="Times New Roman"/>
        </w:rPr>
        <w:t xml:space="preserve"> </w:t>
      </w:r>
      <w:r w:rsidRPr="00232BBF">
        <w:rPr>
          <w:rFonts w:ascii="Times New Roman" w:hAnsi="Times New Roman" w:cs="Times New Roman"/>
          <w:b/>
        </w:rPr>
        <w:t>Основа курса</w:t>
      </w:r>
      <w:r w:rsidRPr="00232BBF">
        <w:rPr>
          <w:rFonts w:ascii="Times New Roman" w:hAnsi="Times New Roman" w:cs="Times New Roman"/>
        </w:rPr>
        <w:t xml:space="preserve"> – чтение и изучение художественных произведений.                                                                                      </w:t>
      </w:r>
      <w:r w:rsidR="00964906" w:rsidRPr="00232BB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232BBF">
        <w:rPr>
          <w:rFonts w:ascii="Times New Roman" w:hAnsi="Times New Roman" w:cs="Times New Roman"/>
        </w:rPr>
        <w:t xml:space="preserve"> </w:t>
      </w:r>
      <w:r w:rsidRPr="00232BBF">
        <w:rPr>
          <w:rFonts w:ascii="Times New Roman" w:hAnsi="Times New Roman" w:cs="Times New Roman"/>
          <w:b/>
        </w:rPr>
        <w:t>Цель курса</w:t>
      </w:r>
      <w:r w:rsidRPr="00232BBF">
        <w:rPr>
          <w:rFonts w:ascii="Times New Roman" w:hAnsi="Times New Roman" w:cs="Times New Roman"/>
        </w:rPr>
        <w:t xml:space="preserve"> – приобщение учащихся к богатствам отечественной и мировой художественной литературы; развитие их способности эстетического восприятия, оценки явлений литературы и отражённых в ней явлений жизни; формирование эстетических вкусов, потребностей, гражданской идейно-нравственной позиции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02"/>
        <w:gridCol w:w="567"/>
        <w:gridCol w:w="851"/>
        <w:gridCol w:w="5103"/>
        <w:gridCol w:w="1701"/>
        <w:gridCol w:w="2268"/>
        <w:gridCol w:w="2126"/>
      </w:tblGrid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BBF">
              <w:rPr>
                <w:rFonts w:ascii="Times New Roman" w:eastAsia="Times New Roman" w:hAnsi="Times New Roman" w:cs="Times New Roman"/>
                <w:b/>
              </w:rPr>
              <w:t>Кол.часов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A0847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Темы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Тип урока. Методы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Виды самостоятельной  работы  и  контроля 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Идейные направления, критика, журналистика 1860-1890-х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Обзорный урок. Лекция учителя с элементами беседы.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С.125-132, подготовить сообщение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96490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Под бременем «проклятых вопросов»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по учебнику.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высказывать свое мнение.  Составление тезисного плана.</w:t>
            </w:r>
          </w:p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С.133-139, конспект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А.Н. Островский. (11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"Колумб Замоскворечья"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Лекция учителя.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Медиакомпоненты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отр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 из фильма об А.Островском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 Умение составлять тезисный план.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С.140-150, с.173 в.1-2,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предв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 чтение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«У нас есть свой русский национальный театр»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по учебнику. Беседа по вопросам.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Анализ пьес.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С.146-152, подготовить сообщение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Драма «Гроза». Домострой «из-под неволи». Нравы города Калинова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4236AC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4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Характеристика героев. Умение составлять </w:t>
            </w:r>
            <w:r w:rsidR="004236AC" w:rsidRPr="00232BBF">
              <w:rPr>
                <w:rFonts w:ascii="Times New Roman" w:eastAsia="Times New Roman" w:hAnsi="Times New Roman" w:cs="Times New Roman"/>
              </w:rPr>
              <w:t xml:space="preserve">цитатный </w:t>
            </w:r>
            <w:r w:rsidRPr="00232BBF"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С.158-164, в. 6-7</w:t>
            </w:r>
          </w:p>
          <w:p w:rsidR="005E29FF" w:rsidRPr="00232BBF" w:rsidRDefault="005E29FF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Наизусть монолог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Кулигина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 «Жестокие нравы в нашем городе, сударь, жестокие…»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B87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6-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Обитатели города Калинова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Речевая характеристика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С.174 в.7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8-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Образ Катерины и её душевная трагедия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Работа по учебнику.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высказывать свое мнение, строить текст.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Наизусть монолог Катерины</w:t>
            </w:r>
          </w:p>
        </w:tc>
      </w:tr>
      <w:tr w:rsidR="008D303B" w:rsidRPr="00232BBF" w:rsidTr="00B870A6">
        <w:trPr>
          <w:trHeight w:val="9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0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Кульминация и развязка в пьесе «Гроза»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Оценка пьесы русской критикой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высказывать свое мнение о прочитанном, строить текст.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4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Драма Островского «Бесприданница»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 xml:space="preserve">Работа в группах. </w:t>
            </w:r>
            <w:proofErr w:type="spellStart"/>
            <w:r w:rsidRPr="00232BBF">
              <w:rPr>
                <w:rFonts w:ascii="Times New Roman" w:eastAsia="Calibri" w:hAnsi="Times New Roman" w:cs="Times New Roman"/>
              </w:rPr>
              <w:t>Медиакомпоненты</w:t>
            </w:r>
            <w:proofErr w:type="spellEnd"/>
            <w:r w:rsidRPr="00232BBF">
              <w:rPr>
                <w:rFonts w:ascii="Times New Roman" w:eastAsia="Calibri" w:hAnsi="Times New Roman" w:cs="Times New Roman"/>
              </w:rPr>
              <w:t>(КАДРЫ ИЗ ФИЛЬМА  Н. Михалкова "Жестокий романс"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8D303B" w:rsidRPr="00232BBF" w:rsidTr="00B870A6">
        <w:trPr>
          <w:trHeight w:val="4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0ктябрь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Конт.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Раб.по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 творчеству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Н.А.Островского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И.А. Гончаров. (7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>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Основные этапы жизни и творчества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Проекты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С.176-184, «Обломов»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, прочитать 1 часть романа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Место романа "Обломов" в трилогии Гончарова. "Один день из жизни Ильи Ильича Обломова"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.Наблюдение над художественным текстом. Беседа по вопросам.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высказывать свое мнение, строить текст.</w:t>
            </w:r>
            <w:r w:rsidR="005E29FF" w:rsidRPr="00232BBF">
              <w:rPr>
                <w:rFonts w:ascii="Times New Roman" w:eastAsia="Times New Roman" w:hAnsi="Times New Roman" w:cs="Times New Roman"/>
              </w:rPr>
              <w:t xml:space="preserve"> Проверка знания содержания 1-й части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5E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Чтение романа, 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Перечитать «Сон Обломова»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"Сон Обломова" - "увертюра всего романа"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Наблюдение над художественным текстом. Беседа по вопросам.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замечать детали в тексте и определять их роль.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С.190-198, отв. на в., чтение ром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а</w:t>
            </w:r>
            <w:r w:rsidRPr="00232BBF">
              <w:rPr>
                <w:rFonts w:ascii="Times New Roman" w:eastAsia="Times New Roman" w:hAnsi="Times New Roman" w:cs="Times New Roman"/>
              </w:rPr>
              <w:t>на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"Для чего жить?"</w:t>
            </w:r>
            <w:r w:rsidR="005E29FF" w:rsidRPr="00232BBF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BBF">
              <w:rPr>
                <w:rFonts w:ascii="Times New Roman" w:eastAsia="Times New Roman" w:hAnsi="Times New Roman" w:cs="Times New Roman"/>
              </w:rPr>
              <w:t xml:space="preserve">Обломов и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Штольц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Аналитическая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Составление сравнительной характеристики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С.198-200, отв. на в.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 xml:space="preserve">"Испытание любовью". </w:t>
            </w:r>
            <w:r w:rsidR="008D303B" w:rsidRPr="00232BBF">
              <w:rPr>
                <w:rFonts w:ascii="Times New Roman" w:eastAsia="Calibri" w:hAnsi="Times New Roman" w:cs="Times New Roman"/>
              </w:rPr>
              <w:t>Обломов как роман о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Отв. на в. 6-8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Роль второстепенных персонажей в романе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Урок 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–</w:t>
            </w:r>
            <w:r w:rsidRPr="00232BBF">
              <w:rPr>
                <w:rFonts w:ascii="Times New Roman" w:eastAsia="Times New Roman" w:hAnsi="Times New Roman" w:cs="Times New Roman"/>
              </w:rPr>
              <w:t xml:space="preserve"> исследование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. 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С.203-208 в.9</w:t>
            </w:r>
          </w:p>
        </w:tc>
      </w:tr>
      <w:tr w:rsidR="008D303B" w:rsidRPr="00232BBF" w:rsidTr="00B870A6">
        <w:trPr>
          <w:trHeight w:val="7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0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Роман "Обломов" в русской критике. "Золотое сердце" или "русская лень"? Подготовка к с контрольной работе по творчеству И.А.Гончарова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Дискуссия.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умения составлять текст, отвечающий структурным требованиям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7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Сочинение по творчеству И. А. Гончарова.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Домашнее сочинение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И. С. Тургенев.(10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"Вся моя биография  - в моих сочинениях</w:t>
            </w:r>
            <w:r w:rsidRPr="00232BBF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 Сообщения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 Умение составлять тезисный план.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С.211-214, подготовить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сообщ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22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-2</w:t>
            </w:r>
            <w:r w:rsidRPr="00232B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Рассказы из цикла "Записки охотника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в группах.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5E29FF" w:rsidP="005E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С.214-223 с.253 в.1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Творческая история и своеобразие романа "Отцы и дети". Общественная атмосфера и её отражение в романе.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Аналитическая беседа. Работа с учебником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Чтение «Отцы и дети»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B87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"Отцы" и "дети" в романе "Отцы и дети"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с текстом.  Комментированное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замечать детали в тексте и определять их роль.</w:t>
            </w:r>
          </w:p>
          <w:p w:rsidR="005E29FF" w:rsidRPr="00232BBF" w:rsidRDefault="005E29FF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С.234-237, пересказ эпизодов, подбор материала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"Кто идёт за мной?" - Базаров и его "спутники"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Урок-семинар. Сообщения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С.237-249, выписать цитаты, в.3-8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Проверка любовью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  <w:r w:rsidR="00B870A6" w:rsidRPr="00232B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Второй круг странствий героя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Анализ эпизода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Эпилог романа. Споры вокруг романа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70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Зачёт </w:t>
            </w:r>
            <w:r w:rsidR="008D303B" w:rsidRPr="00232BBF">
              <w:rPr>
                <w:rFonts w:ascii="Times New Roman" w:eastAsia="Times New Roman" w:hAnsi="Times New Roman" w:cs="Times New Roman"/>
              </w:rPr>
              <w:t xml:space="preserve"> по творчеству И. С. Тургенева.</w:t>
            </w:r>
            <w:r w:rsidR="00DC161A" w:rsidRPr="00232BBF">
              <w:rPr>
                <w:rFonts w:ascii="Times New Roman" w:eastAsia="Times New Roman" w:hAnsi="Times New Roman" w:cs="Times New Roman"/>
              </w:rPr>
              <w:t xml:space="preserve"> (Анализ эпизода по выбору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Развитие умения составлять связный </w:t>
            </w:r>
            <w:r w:rsidR="00DC161A" w:rsidRPr="00232BBF">
              <w:rPr>
                <w:rFonts w:ascii="Times New Roman" w:eastAsia="Times New Roman" w:hAnsi="Times New Roman" w:cs="Times New Roman"/>
              </w:rPr>
              <w:t>т</w:t>
            </w:r>
            <w:r w:rsidRPr="00232BBF">
              <w:rPr>
                <w:rFonts w:ascii="Times New Roman" w:eastAsia="Times New Roman" w:hAnsi="Times New Roman" w:cs="Times New Roman"/>
              </w:rPr>
              <w:t>екст.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  <w:r w:rsidR="00DC161A" w:rsidRPr="00232BBF">
              <w:rPr>
                <w:rFonts w:ascii="Times New Roman" w:eastAsia="Times New Roman" w:hAnsi="Times New Roman" w:cs="Times New Roman"/>
              </w:rPr>
              <w:t>1-32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Н. Г. Чернышевский. (2ч.)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 xml:space="preserve">Роман "Что делать?"-социально-утопический, философский роман. Анализ "Четвёртого сна  Веры Павловны"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с текстом.  Комментированное чтение.</w:t>
            </w:r>
            <w:r w:rsidRPr="00232BBF">
              <w:rPr>
                <w:rFonts w:ascii="Times New Roman" w:eastAsia="Times New Roman" w:hAnsi="Times New Roman" w:cs="Times New Roman"/>
                <w:b/>
              </w:rPr>
              <w:t xml:space="preserve"> Обзорный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выделять тезисы.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Содержание конспекта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DC1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Н. А. Некрасов.(13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>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Биографическая и творческая справка о Н.А. Некрасове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Работа по учебнику.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Пересказ конспекта,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выр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 чтение наизусть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4-35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ГРАЖДАНСТВЕННОСТЬ И НАРОДНОСТЬ ПЕОЭЗИИ Н.А.НЕКРАСОВА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Работа в груп</w:t>
            </w:r>
            <w:r w:rsidR="005E29FF" w:rsidRPr="00232BBF">
              <w:rPr>
                <w:rFonts w:ascii="Times New Roman" w:eastAsia="Times New Roman" w:hAnsi="Times New Roman" w:cs="Times New Roman"/>
              </w:rPr>
              <w:t>п</w:t>
            </w:r>
            <w:r w:rsidRPr="00232BBF">
              <w:rPr>
                <w:rFonts w:ascii="Times New Roman" w:eastAsia="Times New Roman" w:hAnsi="Times New Roman" w:cs="Times New Roman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умения находить тропы, анализировать стихотворения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Наизусть стих-е (по выбору уч-ся»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Н.А.Некрасов о назначении поэта и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по учебнику. Анализ стихотворения.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С.289-296, содержание материала учебника</w:t>
            </w:r>
          </w:p>
        </w:tc>
      </w:tr>
      <w:tr w:rsidR="008D303B" w:rsidRPr="00232BBF" w:rsidTr="00B870A6">
        <w:trPr>
          <w:trHeight w:val="131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DC161A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Любовная лирика поэта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по учебнику. Анализ стихотворения.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наблюдать над текстом.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лирики с ориентировкой на вопросы учебника.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FF" w:rsidRPr="00232BBF" w:rsidRDefault="005E29FF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5E29FF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Наизусть стих-е о любви 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С.296-303, отв. на в.4-5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Поэма «Кому на Руси жить хорошо». Жанр и композиция поэмы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 с элементами беседы.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лирики с ориентировкой на вопросы учебника.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С.303-307,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 ответ на в. с.306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39-40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"Душа народа русского..."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Образы крестьян и помещиков</w:t>
            </w:r>
            <w:r w:rsidR="00DC161A" w:rsidRPr="00232BBF">
              <w:rPr>
                <w:rFonts w:ascii="Times New Roman" w:eastAsia="Times New Roman" w:hAnsi="Times New Roman" w:cs="Times New Roman"/>
              </w:rPr>
              <w:t>.</w:t>
            </w:r>
            <w:r w:rsidR="00DC161A" w:rsidRPr="00232BBF">
              <w:rPr>
                <w:rFonts w:ascii="Times New Roman" w:eastAsia="Calibri" w:hAnsi="Times New Roman" w:cs="Times New Roman"/>
              </w:rPr>
              <w:t xml:space="preserve"> Народ в споре о счастье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Урок-семинар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Чтение поэмы «Кому на Руси…»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Идейный смысл рассказов о грешниках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Сообщения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произведения по вопросам учебника.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С.330 в.8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AE3305" w:rsidP="00AE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Судьба Матрены Тимофеевны. Смысл ее «бабьей притчи»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Урок-семинар. Сообщения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c.317-326, подготовить выступление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3-44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Заступники народные. Проблемы счастья и смысла жизни.</w:t>
            </w:r>
            <w:r w:rsidR="00DC161A" w:rsidRPr="00232BBF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BBF">
              <w:rPr>
                <w:rFonts w:ascii="Times New Roman" w:eastAsia="Calibri" w:hAnsi="Times New Roman" w:cs="Times New Roman"/>
              </w:rPr>
              <w:t xml:space="preserve">Народ и Гриша </w:t>
            </w:r>
            <w:proofErr w:type="spellStart"/>
            <w:r w:rsidRPr="00232BBF">
              <w:rPr>
                <w:rFonts w:ascii="Times New Roman" w:eastAsia="Calibri" w:hAnsi="Times New Roman" w:cs="Times New Roman"/>
              </w:rPr>
              <w:t>Добросклонов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Наизусть  песню Г.Д.(по выбору уч-ся»</w:t>
            </w:r>
          </w:p>
        </w:tc>
      </w:tr>
      <w:tr w:rsidR="008D303B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</w:t>
            </w:r>
            <w:r w:rsidR="00AE3305" w:rsidRPr="00232B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Контрольная работа по творчеству Н. А. Некрасова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Подготовиться к сочинению</w:t>
            </w:r>
          </w:p>
        </w:tc>
      </w:tr>
      <w:tr w:rsidR="00AE3305" w:rsidRPr="00232BBF" w:rsidTr="00B870A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46-48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03B" w:rsidRPr="00232BBF" w:rsidTr="008D303B">
        <w:trPr>
          <w:trHeight w:val="440"/>
        </w:trPr>
        <w:tc>
          <w:tcPr>
            <w:tcW w:w="13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II полугодие</w:t>
            </w:r>
          </w:p>
          <w:tbl>
            <w:tblPr>
              <w:tblW w:w="133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67"/>
              <w:gridCol w:w="851"/>
              <w:gridCol w:w="5103"/>
              <w:gridCol w:w="1701"/>
              <w:gridCol w:w="2268"/>
              <w:gridCol w:w="2440"/>
            </w:tblGrid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890F86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  <w:b/>
                    </w:rPr>
                    <w:t>Ф.М. Достоевский. (11</w:t>
                  </w:r>
                  <w:r w:rsidR="00AE3305" w:rsidRPr="00232BBF">
                    <w:rPr>
                      <w:rFonts w:ascii="Times New Roman" w:eastAsia="Times New Roman" w:hAnsi="Times New Roman" w:cs="Times New Roman"/>
                      <w:b/>
                    </w:rPr>
                    <w:t>ч.)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 "Человек, который весь борьба."Жизненный и творческий путь Ф.М.Достоевского.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Лекция учителя.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Составление хронологической таблицы.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С.203-214, составить план</w:t>
                  </w: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Роман «Преступление и наказание». Идея против жизни.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Лекция учителя.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Составление тезисов на основе статьи учебника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С.215-230, отв. на в.</w:t>
                  </w: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AE3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51-52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Социальные и философские истоки преступления Раскольникова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Сообщения учащихся. Аналитическая беседа.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Умение наблюдать над текстом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Развитие устной монологической речи </w:t>
                  </w:r>
                  <w:r w:rsidRPr="00232BBF">
                    <w:rPr>
                      <w:rFonts w:ascii="Times New Roman" w:eastAsia="Times New Roman" w:hAnsi="Times New Roman" w:cs="Times New Roman"/>
                    </w:rPr>
                    <w:lastRenderedPageBreak/>
                    <w:t>учащихся</w:t>
                  </w:r>
                  <w:r w:rsidR="00211F98" w:rsidRPr="00232BBF">
                    <w:rPr>
                      <w:rFonts w:ascii="Times New Roman" w:eastAsia="Times New Roman" w:hAnsi="Times New Roman" w:cs="Times New Roman"/>
                    </w:rPr>
                    <w:t>. Проверка знания содержания 1-й ч. романа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AE3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lastRenderedPageBreak/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3D74BE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Крушение теории Раскольникова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Сообщения учащихся. Аналитическая беседа.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211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Развитие умение  анализировать текст.</w:t>
                  </w:r>
                  <w:r w:rsidR="00211F98" w:rsidRPr="00232BBF">
                    <w:rPr>
                      <w:rFonts w:ascii="Times New Roman" w:eastAsia="Times New Roman" w:hAnsi="Times New Roman" w:cs="Times New Roman"/>
                    </w:rPr>
                    <w:t xml:space="preserve"> Проверка знания содержания 2-й ч. романа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С.231-234, </w:t>
                  </w:r>
                  <w:proofErr w:type="spellStart"/>
                  <w:r w:rsidRPr="00232BBF">
                    <w:rPr>
                      <w:rFonts w:ascii="Times New Roman" w:eastAsia="Times New Roman" w:hAnsi="Times New Roman" w:cs="Times New Roman"/>
                    </w:rPr>
                    <w:t>подот</w:t>
                  </w:r>
                  <w:proofErr w:type="spellEnd"/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232BBF">
                    <w:rPr>
                      <w:rFonts w:ascii="Times New Roman" w:eastAsia="Times New Roman" w:hAnsi="Times New Roman" w:cs="Times New Roman"/>
                    </w:rPr>
                    <w:t>сообщ</w:t>
                  </w:r>
                  <w:proofErr w:type="spellEnd"/>
                  <w:r w:rsidRPr="00232BBF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3D74BE" w:rsidP="00AE3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AE3305" w:rsidRPr="00232BBF">
                    <w:rPr>
                      <w:rFonts w:ascii="Times New Roman" w:eastAsia="Times New Roman" w:hAnsi="Times New Roman" w:cs="Times New Roman"/>
                    </w:rPr>
                    <w:t>-5</w:t>
                  </w:r>
                  <w:r w:rsidRPr="00232BBF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«Двойники « Раскольникова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Сообщения учащихся. Аналитическая беседа.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Развитие устной монологической речи учащихся</w:t>
                  </w:r>
                  <w:r w:rsidR="00211F98" w:rsidRPr="00232BBF">
                    <w:rPr>
                      <w:rFonts w:ascii="Times New Roman" w:eastAsia="Times New Roman" w:hAnsi="Times New Roman" w:cs="Times New Roman"/>
                    </w:rPr>
                    <w:t>. Проверка знания содержания 3-й ч. романа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С.234-236, отв. на в.</w:t>
                  </w: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3D74BE" w:rsidP="00AE3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AE3305" w:rsidRPr="00232BBF">
                    <w:rPr>
                      <w:rFonts w:ascii="Times New Roman" w:eastAsia="Times New Roman" w:hAnsi="Times New Roman" w:cs="Times New Roman"/>
                    </w:rPr>
                    <w:t>-5</w:t>
                  </w:r>
                  <w:r w:rsidRPr="00232BBF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«Вечная Сонечка»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Урок-исследование. Аналитическое чтение.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Сравнение Сонечки с другими героями </w:t>
                  </w:r>
                  <w:proofErr w:type="spellStart"/>
                  <w:r w:rsidRPr="00232BBF">
                    <w:rPr>
                      <w:rFonts w:ascii="Times New Roman" w:eastAsia="Times New Roman" w:hAnsi="Times New Roman" w:cs="Times New Roman"/>
                    </w:rPr>
                    <w:t>произведе</w:t>
                  </w:r>
                  <w:proofErr w:type="spellEnd"/>
                  <w:r w:rsidR="00211F98" w:rsidRPr="00232BBF">
                    <w:rPr>
                      <w:rFonts w:ascii="Times New Roman" w:eastAsia="Times New Roman" w:hAnsi="Times New Roman" w:cs="Times New Roman"/>
                    </w:rPr>
                    <w:t xml:space="preserve"> Проверка знания содержания 4-й ч. романа </w:t>
                  </w:r>
                  <w:proofErr w:type="spellStart"/>
                  <w:r w:rsidRPr="00232BBF">
                    <w:rPr>
                      <w:rFonts w:ascii="Times New Roman" w:eastAsia="Times New Roman" w:hAnsi="Times New Roman" w:cs="Times New Roman"/>
                    </w:rPr>
                    <w:t>ния</w:t>
                  </w:r>
                  <w:proofErr w:type="spellEnd"/>
                  <w:r w:rsidRPr="00232BBF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32BBF">
                    <w:rPr>
                      <w:rFonts w:ascii="Times New Roman" w:eastAsia="Times New Roman" w:hAnsi="Times New Roman" w:cs="Times New Roman"/>
                    </w:rPr>
                    <w:t>Охарактериз</w:t>
                  </w:r>
                  <w:proofErr w:type="spellEnd"/>
                  <w:r w:rsidRPr="00232BBF">
                    <w:rPr>
                      <w:rFonts w:ascii="Times New Roman" w:eastAsia="Times New Roman" w:hAnsi="Times New Roman" w:cs="Times New Roman"/>
                    </w:rPr>
                    <w:t>. Сонечку</w:t>
                  </w:r>
                </w:p>
              </w:tc>
            </w:tr>
            <w:tr w:rsidR="00AE3305" w:rsidRPr="00232BBF" w:rsidTr="00AE3305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D74BE" w:rsidRPr="00232BBF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Эпилог романа. Нравственные уроки романа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. Работа по учебнику. Комментированное чтение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Умение наблюдать над текстом</w:t>
                  </w:r>
                  <w:r w:rsidR="00211F98" w:rsidRPr="00232BBF">
                    <w:rPr>
                      <w:rFonts w:ascii="Times New Roman" w:eastAsia="Times New Roman" w:hAnsi="Times New Roman" w:cs="Times New Roman"/>
                    </w:rPr>
                    <w:t xml:space="preserve"> Проверка знания содержания 5-й ч. романа  и эпилога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Анализ итога романа, подготовиться к сочинению</w:t>
                  </w:r>
                </w:p>
              </w:tc>
            </w:tr>
            <w:tr w:rsidR="00AE3305" w:rsidRPr="00232BBF" w:rsidTr="00AE3305">
              <w:trPr>
                <w:trHeight w:val="11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3D74BE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59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 xml:space="preserve">Контрольная работа по роману Ф.М. Достоевского «Преступление и 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наказание»</w:t>
                  </w:r>
                </w:p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УРР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2BBF">
                    <w:rPr>
                      <w:rFonts w:ascii="Times New Roman" w:eastAsia="Times New Roman" w:hAnsi="Times New Roman" w:cs="Times New Roman"/>
                    </w:rPr>
                    <w:t>Развитие умения составлять связный письменный текст.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3305" w:rsidRPr="00232BBF" w:rsidRDefault="00AE3305" w:rsidP="007D3A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305" w:rsidRPr="00232BBF" w:rsidRDefault="00AE3305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Ф.И.Тютчев.(4)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 Комментированное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лирики с ориентировкой на вопросы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С.3-16, составить таблицу</w:t>
            </w:r>
          </w:p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Основные темы поэзии Ф.И.Тютчева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63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-</w:t>
            </w:r>
            <w:r w:rsidRPr="00232BB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«О, как  убийственно  мы  любим…»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Аналитическая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Анализ стихотворения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С.17-30, отв.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нав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., анализ стих.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А.А.Фет</w:t>
            </w:r>
            <w:r w:rsidRPr="00232BBF">
              <w:rPr>
                <w:rFonts w:ascii="Times New Roman" w:eastAsia="Times New Roman" w:hAnsi="Times New Roman" w:cs="Times New Roman"/>
              </w:rPr>
              <w:t xml:space="preserve">. </w:t>
            </w:r>
            <w:r w:rsidRPr="00232BBF">
              <w:rPr>
                <w:rFonts w:ascii="Times New Roman" w:eastAsia="Times New Roman" w:hAnsi="Times New Roman" w:cs="Times New Roman"/>
                <w:b/>
              </w:rPr>
              <w:t>(4)ч.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Зреющая  песня.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стихотворения.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С.33-50, отв. на в.,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сообщ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66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-</w:t>
            </w:r>
            <w:r w:rsidRPr="00232BB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Фет и теория «чистого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 с элементами беседы.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Развитие умения комментировать </w:t>
            </w:r>
            <w:r w:rsidR="00211F98" w:rsidRPr="00232BBF">
              <w:rPr>
                <w:rFonts w:ascii="Times New Roman" w:eastAsia="Times New Roman" w:hAnsi="Times New Roman" w:cs="Times New Roman"/>
              </w:rPr>
              <w:t xml:space="preserve">поэтический </w:t>
            </w:r>
            <w:r w:rsidRPr="00232BBF">
              <w:rPr>
                <w:rFonts w:ascii="Times New Roman" w:eastAsia="Times New Roman" w:hAnsi="Times New Roman" w:cs="Times New Roman"/>
              </w:rPr>
              <w:t>текст.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Выучить стих.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с</w:t>
            </w:r>
            <w:r w:rsidR="003D74BE" w:rsidRPr="00232BBF">
              <w:rPr>
                <w:rFonts w:ascii="Times New Roman" w:eastAsia="Times New Roman" w:hAnsi="Times New Roman" w:cs="Times New Roman"/>
              </w:rPr>
              <w:t xml:space="preserve">тихотворения </w:t>
            </w:r>
            <w:r w:rsidRPr="00232BBF">
              <w:rPr>
                <w:rFonts w:ascii="Times New Roman" w:eastAsia="Times New Roman" w:hAnsi="Times New Roman" w:cs="Times New Roman"/>
              </w:rPr>
              <w:t>(по выбору учащихся)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умения «видеть» стихотворение, анализировать его.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Закончить анализ стих.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М.Е. Салтыков- Щедрин. (6ч.)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 xml:space="preserve">"Я писатель, в этом моё призвание. Этапы биографии и творчества М.Е.Салтыкова- Щедрина. Художественный мир писателя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 Умение выделять тезисы.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С.78-83,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предв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 чтение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3D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70-71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"Сказки для детей изрядного возраста" М.Е. Салтыкова-Щедрина. Эзопов язык произведений сатирика.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211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Анал</w:t>
            </w:r>
            <w:r w:rsidR="00211F98" w:rsidRPr="00232BBF">
              <w:rPr>
                <w:rFonts w:ascii="Times New Roman" w:eastAsia="Calibri" w:hAnsi="Times New Roman" w:cs="Times New Roman"/>
              </w:rPr>
              <w:t>из сказки</w:t>
            </w:r>
            <w:r w:rsidR="00211F98" w:rsidRPr="00232BBF">
              <w:rPr>
                <w:rFonts w:ascii="Times New Roman" w:eastAsia="Times New Roman" w:hAnsi="Times New Roman" w:cs="Times New Roman"/>
              </w:rPr>
              <w:t xml:space="preserve"> Проверка знания содержания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72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-</w:t>
            </w:r>
            <w:r w:rsidRPr="00232BB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«История одного города» как сатирическое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произвеждение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. Проблематика романа.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Аналитическая беседа. Сообщения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наблюдать над текстом.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Эссе «Тема власти и народа в «Истории одного города». Создание своей главы к "Истории одного города"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21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="00211F98" w:rsidRPr="00232BBF">
              <w:rPr>
                <w:rFonts w:ascii="Times New Roman" w:eastAsia="Times New Roman" w:hAnsi="Times New Roman" w:cs="Times New Roman"/>
              </w:rPr>
              <w:t>творческих способностей учащихся</w:t>
            </w:r>
            <w:r w:rsidRPr="00232BBF">
              <w:rPr>
                <w:rFonts w:ascii="Times New Roman" w:eastAsia="Times New Roman" w:hAnsi="Times New Roman" w:cs="Times New Roman"/>
              </w:rPr>
              <w:t xml:space="preserve">, </w:t>
            </w:r>
            <w:r w:rsidR="00211F98" w:rsidRPr="00232BBF">
              <w:rPr>
                <w:rFonts w:ascii="Times New Roman" w:eastAsia="Times New Roman" w:hAnsi="Times New Roman" w:cs="Times New Roman"/>
              </w:rPr>
              <w:t xml:space="preserve">умения </w:t>
            </w:r>
            <w:r w:rsidR="00211F98" w:rsidRPr="00232BBF">
              <w:rPr>
                <w:rFonts w:ascii="Times New Roman" w:eastAsia="Times New Roman" w:hAnsi="Times New Roman" w:cs="Times New Roman"/>
              </w:rPr>
              <w:lastRenderedPageBreak/>
              <w:t>рассуждать на заданную тему</w:t>
            </w:r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Написать свою главу к "Истории одного города", эссе (по выбору)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Н.С.Лесков.(3ч.)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Этапы биографии и творчества писателя.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 Работа по учебнику. Комментированное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стихотворения по опорным вопросам учебника.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С.110-126,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сообщ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76-77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Русский национальный характер в повести "Очарованный странник".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2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Проверка знания содержания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Л.Н. Толстой (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32BBF">
              <w:rPr>
                <w:rFonts w:ascii="Times New Roman" w:eastAsia="Times New Roman" w:hAnsi="Times New Roman" w:cs="Times New Roman"/>
                <w:b/>
              </w:rPr>
              <w:t>7</w:t>
            </w:r>
            <w:r w:rsidR="008D303B" w:rsidRPr="00232BBF">
              <w:rPr>
                <w:rFonts w:ascii="Times New Roman" w:eastAsia="Times New Roman" w:hAnsi="Times New Roman" w:cs="Times New Roman"/>
                <w:b/>
              </w:rPr>
              <w:t>ч)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2BBF">
              <w:rPr>
                <w:rFonts w:ascii="Times New Roman" w:eastAsia="Times New Roman" w:hAnsi="Times New Roman" w:cs="Times New Roman"/>
              </w:rPr>
              <w:t xml:space="preserve">- человек, мыслитель, писатель. По страницам великой жизни.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Лекция учителя.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Проректы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С.129-140, составить план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D74BE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7</w:t>
            </w:r>
            <w:r w:rsidR="008D303B" w:rsidRPr="00232B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Роман «Война и мир» -  история создания, проблематика, образы, жанр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Обзорный урок. Лекция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выделять тезисы.</w:t>
            </w:r>
          </w:p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Содержание конспекта, чтение романа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 xml:space="preserve">Анализ эпизода "Вечер в салоне 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А.П.Шерер</w:t>
            </w:r>
            <w:proofErr w:type="spellEnd"/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8D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303B" w:rsidRPr="00232BBF" w:rsidTr="004236AC">
        <w:trPr>
          <w:trHeight w:val="69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81-82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"Мысль семейная" в романе.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Поисковый. Сообщения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tabs>
                <w:tab w:val="left" w:pos="9940"/>
                <w:tab w:val="left" w:pos="10366"/>
              </w:tabs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характеристики героев романа.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Чтение романа</w:t>
            </w:r>
          </w:p>
        </w:tc>
      </w:tr>
      <w:tr w:rsidR="008D303B" w:rsidRPr="00232BBF" w:rsidTr="004236AC">
        <w:trPr>
          <w:trHeight w:val="1412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Историческая тема в романе. Анализ эпизода "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Шенграбенское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 xml:space="preserve"> сражение".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Сообщения учащихся. Аналитическая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Аустерлиц - эпоха срама и поражений"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" Бородинское сражение - кульминационный пункт в развитии действия романа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86-87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B870A6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Этапы духовных исканий А.Болконского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 эпизодов, связанных с А.Болконским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88-89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Этапы духовных исканий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П.Безухова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Сообщения учащихся. Аналитическая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211F98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  <w:r w:rsidR="00356237" w:rsidRPr="00232BBF">
              <w:rPr>
                <w:rFonts w:ascii="Times New Roman" w:eastAsia="Times New Roman" w:hAnsi="Times New Roman" w:cs="Times New Roman"/>
              </w:rPr>
              <w:t>, связанных с П.Безуховым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90-91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Женские образы в романе. Наташа Ростова-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любимая героиня Л.Н.Толстого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Сообщения учащихся. Аналитическая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Анализ изменений, происходящих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Сочинение-миниатюра об Андрее или о Пьере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Философия истории. Кутузов и Наполеон "Нет величия там, где нет простоты, добра и правды"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Аналитическая беседа. Комментированное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«Война-это противное человеческому разуму и всей человеческой природе событие». "Мысль народная" в романе.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Сообщения учащихся. Аналитическая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С.171-176, отв.на в.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Эпилог романа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Лекция учителя с элементами беседы.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Развитие устной монологической речи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С.182-186, отв. на в.11-12</w:t>
            </w:r>
          </w:p>
        </w:tc>
      </w:tr>
      <w:tr w:rsidR="008D303B" w:rsidRPr="00232BBF" w:rsidTr="004236AC">
        <w:trPr>
          <w:trHeight w:val="60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Сочинение по роману Л.Н. Толстого «Война и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Умение высказывать свое мнение о прочитанном, строить текст.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Домашнее сочинение</w:t>
            </w:r>
          </w:p>
        </w:tc>
      </w:tr>
      <w:tr w:rsidR="008D303B" w:rsidRPr="00232BBF" w:rsidTr="004236AC">
        <w:trPr>
          <w:trHeight w:val="7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</w:t>
            </w:r>
            <w:r w:rsidR="00890F86" w:rsidRPr="00232B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  <w:b/>
              </w:rPr>
              <w:t>А.П. Чехов.(7ч.)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Жизнь и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Лекция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Составление хронологической таблицы.</w:t>
            </w:r>
          </w:p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С.244-254, чтение рассказов</w:t>
            </w: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D3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lastRenderedPageBreak/>
              <w:t>96-97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4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Рассказ «</w:t>
            </w:r>
            <w:proofErr w:type="spellStart"/>
            <w:r w:rsidRPr="00232BBF">
              <w:rPr>
                <w:rFonts w:ascii="Times New Roman" w:eastAsia="Times New Roman" w:hAnsi="Times New Roman" w:cs="Times New Roman"/>
              </w:rPr>
              <w:t>Ионыч</w:t>
            </w:r>
            <w:proofErr w:type="spellEnd"/>
            <w:r w:rsidRPr="00232BBF">
              <w:rPr>
                <w:rFonts w:ascii="Times New Roman" w:eastAsia="Times New Roman" w:hAnsi="Times New Roman" w:cs="Times New Roman"/>
              </w:rPr>
              <w:t>». Тема  нравственного оскудения</w:t>
            </w:r>
            <w:r w:rsidR="004236AC" w:rsidRPr="00232BBF">
              <w:rPr>
                <w:rFonts w:ascii="Times New Roman" w:eastAsia="Times New Roman" w:hAnsi="Times New Roman" w:cs="Times New Roman"/>
              </w:rPr>
              <w:t xml:space="preserve"> и гибели человеческой души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356237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Проверка знания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64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90F86" w:rsidP="0089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Новаторство драматургии А.П.Чехова</w:t>
            </w:r>
          </w:p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Жанровое и композиционно-художественное своеобразие пьесы «Вишневый сад»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УК. Работа по учебнику. Беседа по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03B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4236AC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4236AC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Своеобразие основного конфликта и его разрешения. Система образов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BF"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03B" w:rsidRPr="00232BBF" w:rsidRDefault="008D303B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6AC" w:rsidRPr="00232BBF" w:rsidTr="004236AC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BB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BBF">
              <w:rPr>
                <w:rFonts w:ascii="Times New Roman" w:eastAsia="Times New Roman" w:hAnsi="Times New Roman" w:cs="Times New Roman"/>
              </w:rPr>
              <w:t>Итоги года. Литература на лето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6AC" w:rsidRPr="00232BBF" w:rsidRDefault="004236AC" w:rsidP="008D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D303B" w:rsidRPr="00232BBF" w:rsidRDefault="008D303B" w:rsidP="008D303B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:rsidR="008D303B" w:rsidRPr="00232BBF" w:rsidRDefault="008D303B">
      <w:pPr>
        <w:rPr>
          <w:rFonts w:ascii="Times New Roman" w:hAnsi="Times New Roman" w:cs="Times New Roman"/>
        </w:rPr>
      </w:pPr>
    </w:p>
    <w:sectPr w:rsidR="008D303B" w:rsidRPr="00232BBF" w:rsidSect="008D303B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F4" w:rsidRDefault="001018F4" w:rsidP="0030124E">
      <w:pPr>
        <w:spacing w:after="0" w:line="240" w:lineRule="auto"/>
      </w:pPr>
      <w:r>
        <w:separator/>
      </w:r>
    </w:p>
  </w:endnote>
  <w:endnote w:type="continuationSeparator" w:id="0">
    <w:p w:rsidR="001018F4" w:rsidRDefault="001018F4" w:rsidP="0030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F4" w:rsidRDefault="001018F4" w:rsidP="0030124E">
      <w:pPr>
        <w:spacing w:after="0" w:line="240" w:lineRule="auto"/>
      </w:pPr>
      <w:r>
        <w:separator/>
      </w:r>
    </w:p>
  </w:footnote>
  <w:footnote w:type="continuationSeparator" w:id="0">
    <w:p w:rsidR="001018F4" w:rsidRDefault="001018F4" w:rsidP="0030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E" w:rsidRPr="00EA5E79" w:rsidRDefault="0030124E" w:rsidP="0030124E">
    <w:pPr>
      <w:pStyle w:val="a5"/>
      <w:jc w:val="center"/>
      <w:rPr>
        <w:rFonts w:ascii="Times New Roman" w:hAnsi="Times New Roman" w:cs="Times New Roman"/>
      </w:rPr>
    </w:pPr>
    <w:r w:rsidRPr="00EA5E79">
      <w:rPr>
        <w:rFonts w:ascii="Times New Roman" w:hAnsi="Times New Roman" w:cs="Times New Roman"/>
      </w:rPr>
      <w:t>Муниципальное общеобразовательное учреждение</w:t>
    </w:r>
  </w:p>
  <w:p w:rsidR="0030124E" w:rsidRPr="0030124E" w:rsidRDefault="0030124E" w:rsidP="0030124E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A5E79">
      <w:rPr>
        <w:rFonts w:ascii="Times New Roman" w:hAnsi="Times New Roman" w:cs="Times New Roman"/>
      </w:rPr>
      <w:t>Средняя школа № 7 городского округа Стрежевой с углубленным изучением отдельных предметов</w:t>
    </w:r>
    <w:r>
      <w:rPr>
        <w:rFonts w:ascii="Times New Roman" w:hAnsi="Times New Roman" w:cs="Times New Roman"/>
      </w:rPr>
      <w:t>»</w:t>
    </w:r>
  </w:p>
  <w:p w:rsidR="0030124E" w:rsidRDefault="00301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329"/>
    <w:multiLevelType w:val="multilevel"/>
    <w:tmpl w:val="B7E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5F06"/>
    <w:multiLevelType w:val="multilevel"/>
    <w:tmpl w:val="69B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90E"/>
    <w:multiLevelType w:val="multilevel"/>
    <w:tmpl w:val="1D2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62D2F"/>
    <w:multiLevelType w:val="multilevel"/>
    <w:tmpl w:val="1D0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4811"/>
    <w:multiLevelType w:val="multilevel"/>
    <w:tmpl w:val="DD3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442F3"/>
    <w:multiLevelType w:val="multilevel"/>
    <w:tmpl w:val="5148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2011"/>
    <w:multiLevelType w:val="multilevel"/>
    <w:tmpl w:val="BB5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3D75"/>
    <w:multiLevelType w:val="multilevel"/>
    <w:tmpl w:val="FB64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35F2"/>
    <w:multiLevelType w:val="multilevel"/>
    <w:tmpl w:val="855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6578B"/>
    <w:multiLevelType w:val="multilevel"/>
    <w:tmpl w:val="50AC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76646"/>
    <w:multiLevelType w:val="multilevel"/>
    <w:tmpl w:val="C66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773DD"/>
    <w:multiLevelType w:val="multilevel"/>
    <w:tmpl w:val="8C3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9207E"/>
    <w:multiLevelType w:val="multilevel"/>
    <w:tmpl w:val="936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63CBD"/>
    <w:multiLevelType w:val="multilevel"/>
    <w:tmpl w:val="BEA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B"/>
    <w:rsid w:val="00001FF7"/>
    <w:rsid w:val="001018F4"/>
    <w:rsid w:val="001D0874"/>
    <w:rsid w:val="00211F98"/>
    <w:rsid w:val="00232BBF"/>
    <w:rsid w:val="0030124E"/>
    <w:rsid w:val="00356237"/>
    <w:rsid w:val="003D74BE"/>
    <w:rsid w:val="004236AC"/>
    <w:rsid w:val="004B77CD"/>
    <w:rsid w:val="0050348C"/>
    <w:rsid w:val="005E29FF"/>
    <w:rsid w:val="00690C4A"/>
    <w:rsid w:val="00890F86"/>
    <w:rsid w:val="008D303B"/>
    <w:rsid w:val="00964906"/>
    <w:rsid w:val="00AA0847"/>
    <w:rsid w:val="00AE3305"/>
    <w:rsid w:val="00B870A6"/>
    <w:rsid w:val="00C56535"/>
    <w:rsid w:val="00CE58DE"/>
    <w:rsid w:val="00CF4DA4"/>
    <w:rsid w:val="00DC161A"/>
    <w:rsid w:val="00E74714"/>
    <w:rsid w:val="00F858DB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78BB-1A75-4BA8-8EC2-7F094AB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4DA4"/>
  </w:style>
  <w:style w:type="character" w:customStyle="1" w:styleId="c22">
    <w:name w:val="c22"/>
    <w:basedOn w:val="a0"/>
    <w:rsid w:val="00CF4DA4"/>
  </w:style>
  <w:style w:type="character" w:customStyle="1" w:styleId="c5">
    <w:name w:val="c5"/>
    <w:basedOn w:val="a0"/>
    <w:rsid w:val="00CF4DA4"/>
  </w:style>
  <w:style w:type="paragraph" w:customStyle="1" w:styleId="c17">
    <w:name w:val="c17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DA4"/>
  </w:style>
  <w:style w:type="paragraph" w:customStyle="1" w:styleId="c93">
    <w:name w:val="c93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CF4DA4"/>
  </w:style>
  <w:style w:type="paragraph" w:customStyle="1" w:styleId="c64">
    <w:name w:val="c64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4DA4"/>
    <w:rPr>
      <w:i/>
      <w:iCs/>
    </w:rPr>
  </w:style>
  <w:style w:type="paragraph" w:styleId="a5">
    <w:name w:val="header"/>
    <w:basedOn w:val="a"/>
    <w:link w:val="a6"/>
    <w:uiPriority w:val="99"/>
    <w:unhideWhenUsed/>
    <w:rsid w:val="0030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24E"/>
  </w:style>
  <w:style w:type="paragraph" w:styleId="a7">
    <w:name w:val="footer"/>
    <w:basedOn w:val="a"/>
    <w:link w:val="a8"/>
    <w:uiPriority w:val="99"/>
    <w:unhideWhenUsed/>
    <w:rsid w:val="0030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05F1-839E-4723-BC2B-91D0D7D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KotenkoTD</dc:creator>
  <cp:keywords/>
  <dc:description/>
  <cp:lastModifiedBy>Дмитрий Никитин</cp:lastModifiedBy>
  <cp:revision>3</cp:revision>
  <cp:lastPrinted>2016-09-26T11:13:00Z</cp:lastPrinted>
  <dcterms:created xsi:type="dcterms:W3CDTF">2018-03-16T08:31:00Z</dcterms:created>
  <dcterms:modified xsi:type="dcterms:W3CDTF">2018-03-19T14:00:00Z</dcterms:modified>
</cp:coreProperties>
</file>